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9FE9" w14:textId="075AEEC1" w:rsidR="00B90CF7" w:rsidRDefault="00B90CF7" w:rsidP="00576F9B">
      <w:pPr>
        <w:pStyle w:val="Title"/>
        <w:jc w:val="center"/>
      </w:pPr>
      <w:r w:rsidRPr="00B90CF7">
        <w:t>Faculty Affairs Faculty Mentoring Program</w:t>
      </w:r>
    </w:p>
    <w:p w14:paraId="1F47E6EE" w14:textId="48415CA4" w:rsidR="00576F9B" w:rsidRDefault="00576F9B" w:rsidP="00576F9B">
      <w:pPr>
        <w:pStyle w:val="Subtitle"/>
        <w:jc w:val="center"/>
      </w:pPr>
      <w:r w:rsidRPr="00B90CF7">
        <w:t>Jacobs School of Medicine and Biomedical Sciences</w:t>
      </w:r>
    </w:p>
    <w:p w14:paraId="239FAC62" w14:textId="77777777" w:rsidR="00576F9B" w:rsidRPr="00576F9B" w:rsidRDefault="00576F9B" w:rsidP="00576F9B"/>
    <w:p w14:paraId="3E18C987" w14:textId="612318BF" w:rsidR="00B90CF7" w:rsidRPr="00B90CF7" w:rsidRDefault="00B90CF7" w:rsidP="00B90CF7">
      <w:pPr>
        <w:spacing w:after="0"/>
      </w:pPr>
      <w:r w:rsidRPr="00B90CF7">
        <w:rPr>
          <w:b/>
          <w:bCs/>
        </w:rPr>
        <w:t xml:space="preserve">Purpose: </w:t>
      </w:r>
      <w:r w:rsidRPr="00B90CF7">
        <w:t>Strong mentoring is a critical component of faculty vitality. The Office of Faculty Affairs has developed the Faculty Mentoring program to provide early-stage faculty with strong mentoring by a committee of established faculty. The program consists of annual meetings with the mentee and a group of two to three mentors. The goals of the meetings are:</w:t>
      </w:r>
    </w:p>
    <w:p w14:paraId="39FA265C" w14:textId="16175135" w:rsidR="00B90CF7" w:rsidRPr="00B90CF7" w:rsidRDefault="00B90CF7" w:rsidP="00B90CF7">
      <w:pPr>
        <w:pStyle w:val="ListParagraph"/>
        <w:numPr>
          <w:ilvl w:val="0"/>
          <w:numId w:val="6"/>
        </w:numPr>
      </w:pPr>
      <w:r w:rsidRPr="00B90CF7">
        <w:t>Review progress in the last year and discuss goals for the upcoming year</w:t>
      </w:r>
    </w:p>
    <w:p w14:paraId="7C89D496" w14:textId="3A158FED" w:rsidR="00B90CF7" w:rsidRPr="00B90CF7" w:rsidRDefault="00B90CF7" w:rsidP="00B90CF7">
      <w:pPr>
        <w:pStyle w:val="ListParagraph"/>
        <w:numPr>
          <w:ilvl w:val="0"/>
          <w:numId w:val="6"/>
        </w:numPr>
      </w:pPr>
      <w:r w:rsidRPr="00B90CF7">
        <w:t>Identify resources needed to accomplish goals</w:t>
      </w:r>
    </w:p>
    <w:p w14:paraId="5E33AE53" w14:textId="33B26CA4" w:rsidR="00B90CF7" w:rsidRPr="00B90CF7" w:rsidRDefault="00B90CF7" w:rsidP="00B90CF7">
      <w:pPr>
        <w:pStyle w:val="ListParagraph"/>
        <w:numPr>
          <w:ilvl w:val="0"/>
          <w:numId w:val="6"/>
        </w:numPr>
      </w:pPr>
      <w:r w:rsidRPr="00B90CF7">
        <w:t>Discuss progress toward promotion</w:t>
      </w:r>
    </w:p>
    <w:p w14:paraId="08149320" w14:textId="01BA8994" w:rsidR="00B90CF7" w:rsidRPr="00B90CF7" w:rsidRDefault="00B90CF7" w:rsidP="00B90CF7">
      <w:pPr>
        <w:pStyle w:val="ListParagraph"/>
        <w:numPr>
          <w:ilvl w:val="0"/>
          <w:numId w:val="6"/>
        </w:numPr>
      </w:pPr>
      <w:proofErr w:type="gramStart"/>
      <w:r w:rsidRPr="00B90CF7">
        <w:t>Provide</w:t>
      </w:r>
      <w:proofErr w:type="gramEnd"/>
      <w:r w:rsidRPr="00B90CF7">
        <w:t xml:space="preserve"> </w:t>
      </w:r>
      <w:proofErr w:type="gramStart"/>
      <w:r w:rsidRPr="00B90CF7">
        <w:t>mentee</w:t>
      </w:r>
      <w:proofErr w:type="gramEnd"/>
      <w:r w:rsidRPr="00B90CF7">
        <w:t xml:space="preserve"> with an opportunity to address challenges and concerns </w:t>
      </w:r>
    </w:p>
    <w:p w14:paraId="6AC00CDB" w14:textId="7774CDD3" w:rsidR="00B90CF7" w:rsidRPr="00B90CF7" w:rsidRDefault="00B90CF7">
      <w:pPr>
        <w:rPr>
          <w:b/>
          <w:bCs/>
        </w:rPr>
      </w:pPr>
      <w:r w:rsidRPr="00B90CF7">
        <w:rPr>
          <w:b/>
          <w:bCs/>
        </w:rPr>
        <w:t>Organization and format</w:t>
      </w:r>
    </w:p>
    <w:p w14:paraId="13C25446" w14:textId="52AB9AFD" w:rsidR="00B90CF7" w:rsidRPr="00B90CF7" w:rsidRDefault="00B90CF7" w:rsidP="00B90CF7">
      <w:pPr>
        <w:pStyle w:val="ListParagraph"/>
        <w:numPr>
          <w:ilvl w:val="0"/>
          <w:numId w:val="7"/>
        </w:numPr>
      </w:pPr>
      <w:r w:rsidRPr="00B90CF7">
        <w:t>Faculty Affairs is responsible for establishing the committee and organizing annual meetings.</w:t>
      </w:r>
    </w:p>
    <w:p w14:paraId="086710FB" w14:textId="7810FDF8" w:rsidR="00B90CF7" w:rsidRPr="00B90CF7" w:rsidRDefault="00B90CF7" w:rsidP="00B90CF7">
      <w:pPr>
        <w:pStyle w:val="ListParagraph"/>
        <w:numPr>
          <w:ilvl w:val="0"/>
          <w:numId w:val="7"/>
        </w:numPr>
      </w:pPr>
      <w:r w:rsidRPr="00B90CF7">
        <w:t xml:space="preserve">The first meeting typically occurs </w:t>
      </w:r>
      <w:r w:rsidR="00207465">
        <w:t>between 6 months and</w:t>
      </w:r>
      <w:r w:rsidRPr="00B90CF7">
        <w:t xml:space="preserve"> one year of faculty appointment at JSMBS</w:t>
      </w:r>
    </w:p>
    <w:p w14:paraId="428F0100" w14:textId="64FC62FE" w:rsidR="00B90CF7" w:rsidRPr="00B90CF7" w:rsidRDefault="00B90CF7" w:rsidP="00B90CF7">
      <w:pPr>
        <w:pStyle w:val="ListParagraph"/>
        <w:numPr>
          <w:ilvl w:val="0"/>
          <w:numId w:val="7"/>
        </w:numPr>
      </w:pPr>
      <w:r w:rsidRPr="00B90CF7">
        <w:t xml:space="preserve">Mentors </w:t>
      </w:r>
      <w:r w:rsidR="00207465">
        <w:t xml:space="preserve">may </w:t>
      </w:r>
      <w:r w:rsidRPr="00B90CF7">
        <w:t xml:space="preserve">be from outside the department of the </w:t>
      </w:r>
      <w:proofErr w:type="gramStart"/>
      <w:r w:rsidRPr="00B90CF7">
        <w:t>mentee</w:t>
      </w:r>
      <w:proofErr w:type="gramEnd"/>
      <w:r w:rsidRPr="00B90CF7">
        <w:t>. Mentees can suggest mentors if desired.</w:t>
      </w:r>
    </w:p>
    <w:p w14:paraId="39E649D7" w14:textId="10984A29" w:rsidR="00B90CF7" w:rsidRPr="00B90CF7" w:rsidRDefault="00B90CF7" w:rsidP="00B90CF7">
      <w:pPr>
        <w:pStyle w:val="ListParagraph"/>
        <w:numPr>
          <w:ilvl w:val="0"/>
          <w:numId w:val="7"/>
        </w:numPr>
      </w:pPr>
      <w:r w:rsidRPr="00B90CF7">
        <w:t xml:space="preserve">A Faculty Affairs representative will summarize the meeting and provide </w:t>
      </w:r>
      <w:r w:rsidR="00207465" w:rsidRPr="00B90CF7">
        <w:t>a</w:t>
      </w:r>
      <w:r w:rsidRPr="00B90CF7">
        <w:t xml:space="preserve"> summary </w:t>
      </w:r>
      <w:r w:rsidR="00207465" w:rsidRPr="00B90CF7">
        <w:t>for</w:t>
      </w:r>
      <w:r w:rsidRPr="00B90CF7">
        <w:t xml:space="preserve"> mentors and mentee.</w:t>
      </w:r>
    </w:p>
    <w:p w14:paraId="31424093" w14:textId="6C3C9229" w:rsidR="00B90CF7" w:rsidRPr="00B90CF7" w:rsidRDefault="00B90CF7">
      <w:pPr>
        <w:rPr>
          <w:b/>
          <w:bCs/>
        </w:rPr>
      </w:pPr>
      <w:r w:rsidRPr="00B90CF7">
        <w:rPr>
          <w:b/>
          <w:bCs/>
        </w:rPr>
        <w:t>Guidelines for Mentee</w:t>
      </w:r>
    </w:p>
    <w:p w14:paraId="0EA8F1A4" w14:textId="1EDB6C38" w:rsidR="00B90CF7" w:rsidRDefault="00B90CF7" w:rsidP="00B90CF7">
      <w:pPr>
        <w:pStyle w:val="ListParagraph"/>
        <w:numPr>
          <w:ilvl w:val="0"/>
          <w:numId w:val="5"/>
        </w:numPr>
      </w:pPr>
      <w:r w:rsidRPr="00B90CF7">
        <w:t>Mentees will provide a completed IDP and CV (UB format) one week before the meeting</w:t>
      </w:r>
    </w:p>
    <w:p w14:paraId="4E41E8A8" w14:textId="34A20318" w:rsidR="00B90CF7" w:rsidRPr="00B90CF7" w:rsidRDefault="00B90CF7" w:rsidP="00B90CF7">
      <w:pPr>
        <w:pStyle w:val="ListParagraph"/>
        <w:numPr>
          <w:ilvl w:val="0"/>
          <w:numId w:val="5"/>
        </w:numPr>
      </w:pPr>
      <w:r>
        <w:t xml:space="preserve">For the meeting, be prepared to briefly describe key </w:t>
      </w:r>
      <w:r w:rsidR="00207465">
        <w:t>accomplishments</w:t>
      </w:r>
      <w:r>
        <w:t xml:space="preserve">, </w:t>
      </w:r>
      <w:proofErr w:type="gramStart"/>
      <w:r>
        <w:t>future plans</w:t>
      </w:r>
      <w:proofErr w:type="gramEnd"/>
      <w:r>
        <w:t>, challenges, and opportunities</w:t>
      </w:r>
    </w:p>
    <w:p w14:paraId="62BEB461" w14:textId="33311D41" w:rsidR="00B90CF7" w:rsidRPr="00B90CF7" w:rsidRDefault="00B90CF7" w:rsidP="00B90CF7">
      <w:pPr>
        <w:pStyle w:val="ListParagraph"/>
        <w:numPr>
          <w:ilvl w:val="0"/>
          <w:numId w:val="5"/>
        </w:numPr>
      </w:pPr>
      <w:r w:rsidRPr="00B90CF7">
        <w:t>Mentees can request additional meetings beyond the yearly ones if desired</w:t>
      </w:r>
    </w:p>
    <w:p w14:paraId="61D2E98A" w14:textId="3405AE1E" w:rsidR="00B90CF7" w:rsidRPr="00B90CF7" w:rsidRDefault="00B90CF7" w:rsidP="00B90CF7">
      <w:pPr>
        <w:pStyle w:val="ListParagraph"/>
        <w:numPr>
          <w:ilvl w:val="0"/>
          <w:numId w:val="5"/>
        </w:numPr>
      </w:pPr>
      <w:r w:rsidRPr="00B90CF7">
        <w:t>Mentees can request changes to the mentoring committee makeup</w:t>
      </w:r>
    </w:p>
    <w:p w14:paraId="5F26FDB1" w14:textId="5E599E17" w:rsidR="00B90CF7" w:rsidRPr="00B90CF7" w:rsidRDefault="00B90CF7" w:rsidP="00B90CF7">
      <w:pPr>
        <w:pStyle w:val="ListParagraph"/>
        <w:numPr>
          <w:ilvl w:val="0"/>
          <w:numId w:val="5"/>
        </w:numPr>
      </w:pPr>
      <w:r w:rsidRPr="00B90CF7">
        <w:t xml:space="preserve">Mentees should discuss </w:t>
      </w:r>
      <w:proofErr w:type="gramStart"/>
      <w:r w:rsidRPr="00B90CF7">
        <w:t>main</w:t>
      </w:r>
      <w:proofErr w:type="gramEnd"/>
      <w:r w:rsidRPr="00B90CF7">
        <w:t xml:space="preserve"> takeaways from their meetings with their department chair or unit leader. This would </w:t>
      </w:r>
      <w:proofErr w:type="gramStart"/>
      <w:r w:rsidRPr="00B90CF7">
        <w:t>help</w:t>
      </w:r>
      <w:proofErr w:type="gramEnd"/>
      <w:r w:rsidRPr="00B90CF7">
        <w:t xml:space="preserve"> alignment of mentoring efforts.</w:t>
      </w:r>
    </w:p>
    <w:p w14:paraId="1C2A34FB" w14:textId="65661714" w:rsidR="00EE7BC2" w:rsidRPr="00B90CF7" w:rsidRDefault="00B90CF7">
      <w:pPr>
        <w:rPr>
          <w:b/>
          <w:bCs/>
        </w:rPr>
      </w:pPr>
      <w:r w:rsidRPr="00B90CF7">
        <w:rPr>
          <w:b/>
          <w:bCs/>
        </w:rPr>
        <w:t>Guidelines for Mentors</w:t>
      </w:r>
    </w:p>
    <w:p w14:paraId="385D9895" w14:textId="3C648E4B" w:rsidR="0011372B" w:rsidRPr="00B90CF7" w:rsidRDefault="00B90CF7" w:rsidP="00824A3C">
      <w:pPr>
        <w:pStyle w:val="ListParagraph"/>
        <w:numPr>
          <w:ilvl w:val="0"/>
          <w:numId w:val="2"/>
        </w:numPr>
      </w:pPr>
      <w:r w:rsidRPr="00B90CF7">
        <w:t>Review the mentee’s</w:t>
      </w:r>
      <w:r w:rsidR="0011372B" w:rsidRPr="00B90CF7">
        <w:t xml:space="preserve"> Individualized Development Plan (IDP)</w:t>
      </w:r>
      <w:r w:rsidR="00227408">
        <w:t xml:space="preserve"> and CV</w:t>
      </w:r>
      <w:r w:rsidR="00207465">
        <w:t xml:space="preserve">. </w:t>
      </w:r>
    </w:p>
    <w:p w14:paraId="08A12C9B" w14:textId="58F8F8DE" w:rsidR="006973B9" w:rsidRPr="00B90CF7" w:rsidRDefault="006973B9" w:rsidP="006973B9">
      <w:pPr>
        <w:pStyle w:val="ListParagraph"/>
        <w:numPr>
          <w:ilvl w:val="0"/>
          <w:numId w:val="3"/>
        </w:numPr>
      </w:pPr>
      <w:r w:rsidRPr="00B90CF7">
        <w:t xml:space="preserve">If this is NOT the first meeting, take </w:t>
      </w:r>
      <w:r w:rsidR="00190635" w:rsidRPr="00B90CF7">
        <w:t xml:space="preserve">a few minutes to discuss the previous meeting. Review any tasks set for the mentee and review any actions the mentee took to achieve these objectives. </w:t>
      </w:r>
    </w:p>
    <w:p w14:paraId="5C4256C8" w14:textId="1895D101" w:rsidR="0084584D" w:rsidRPr="00B90CF7" w:rsidRDefault="00B90CF7" w:rsidP="006973B9">
      <w:pPr>
        <w:pStyle w:val="ListParagraph"/>
        <w:numPr>
          <w:ilvl w:val="0"/>
          <w:numId w:val="3"/>
        </w:numPr>
      </w:pPr>
      <w:r>
        <w:t>Focus on</w:t>
      </w:r>
      <w:r w:rsidR="0084584D" w:rsidRPr="00B90CF7">
        <w:t xml:space="preserve"> challenges </w:t>
      </w:r>
      <w:r>
        <w:t xml:space="preserve">and resources needed for the mentee to achieve goals and </w:t>
      </w:r>
      <w:r w:rsidR="0084584D" w:rsidRPr="00B90CF7">
        <w:t>work with the mentee to plan and explore ways to help them overcome these challenges.</w:t>
      </w:r>
    </w:p>
    <w:p w14:paraId="4BC2C4B4" w14:textId="618B7CC4" w:rsidR="0084584D" w:rsidRPr="00B90CF7" w:rsidRDefault="0084584D" w:rsidP="006973B9">
      <w:pPr>
        <w:pStyle w:val="ListParagraph"/>
        <w:numPr>
          <w:ilvl w:val="0"/>
          <w:numId w:val="3"/>
        </w:numPr>
      </w:pPr>
      <w:r w:rsidRPr="00B90CF7">
        <w:t xml:space="preserve">By the end of the meeting, there should </w:t>
      </w:r>
      <w:r w:rsidR="00FA1F58" w:rsidRPr="00B90CF7">
        <w:t>be a clear</w:t>
      </w:r>
      <w:r w:rsidRPr="00B90CF7">
        <w:t xml:space="preserve"> action list </w:t>
      </w:r>
      <w:r w:rsidR="00EC234E" w:rsidRPr="00B90CF7">
        <w:t xml:space="preserve">of tasks that should be completed for the next mentoring meeting. This action plan gives the mentee a clear focus on the tasks they need to complete and holds them accountable for their own goals and learning. </w:t>
      </w:r>
      <w:r w:rsidR="00FA1F58">
        <w:t xml:space="preserve">Make sure to give feedback that covers the three pillars of promotion: Research, Teaching, and Service. </w:t>
      </w:r>
    </w:p>
    <w:p w14:paraId="529D60C8" w14:textId="28E3AE40" w:rsidR="00C32084" w:rsidRPr="00B90CF7" w:rsidRDefault="00B90CF7" w:rsidP="00C32084">
      <w:pPr>
        <w:pStyle w:val="ListParagraph"/>
        <w:numPr>
          <w:ilvl w:val="0"/>
          <w:numId w:val="4"/>
        </w:numPr>
      </w:pPr>
      <w:r>
        <w:t xml:space="preserve">Send </w:t>
      </w:r>
      <w:r w:rsidR="00C32084" w:rsidRPr="00B90CF7">
        <w:t xml:space="preserve">any links or resources discussed during the meeting or that </w:t>
      </w:r>
      <w:r w:rsidR="008C62F6">
        <w:t xml:space="preserve">you </w:t>
      </w:r>
      <w:r w:rsidR="00C32084" w:rsidRPr="00B90CF7">
        <w:t xml:space="preserve">think the mentee will find helpful. </w:t>
      </w:r>
      <w:r w:rsidR="00FA1F58">
        <w:t>Remember to keep your mentee in mind for any awards that they</w:t>
      </w:r>
      <w:r w:rsidR="00140138">
        <w:t xml:space="preserve"> may</w:t>
      </w:r>
      <w:r w:rsidR="00FA1F58">
        <w:t xml:space="preserve"> be eligible for.</w:t>
      </w:r>
    </w:p>
    <w:sectPr w:rsidR="00C32084" w:rsidRPr="00B90CF7" w:rsidSect="00FA1F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693E"/>
    <w:multiLevelType w:val="hybridMultilevel"/>
    <w:tmpl w:val="6FCEC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F79B6"/>
    <w:multiLevelType w:val="hybridMultilevel"/>
    <w:tmpl w:val="C50E1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76034"/>
    <w:multiLevelType w:val="hybridMultilevel"/>
    <w:tmpl w:val="F94E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12920"/>
    <w:multiLevelType w:val="hybridMultilevel"/>
    <w:tmpl w:val="E6607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F086D"/>
    <w:multiLevelType w:val="hybridMultilevel"/>
    <w:tmpl w:val="00680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E2113"/>
    <w:multiLevelType w:val="hybridMultilevel"/>
    <w:tmpl w:val="1C04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0419E"/>
    <w:multiLevelType w:val="hybridMultilevel"/>
    <w:tmpl w:val="03D0C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169287">
    <w:abstractNumId w:val="1"/>
  </w:num>
  <w:num w:numId="2" w16cid:durableId="1724135279">
    <w:abstractNumId w:val="6"/>
  </w:num>
  <w:num w:numId="3" w16cid:durableId="796678698">
    <w:abstractNumId w:val="2"/>
  </w:num>
  <w:num w:numId="4" w16cid:durableId="1929388139">
    <w:abstractNumId w:val="3"/>
  </w:num>
  <w:num w:numId="5" w16cid:durableId="1869946484">
    <w:abstractNumId w:val="0"/>
  </w:num>
  <w:num w:numId="6" w16cid:durableId="739988821">
    <w:abstractNumId w:val="4"/>
  </w:num>
  <w:num w:numId="7" w16cid:durableId="78714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30"/>
    <w:rsid w:val="0011372B"/>
    <w:rsid w:val="00140138"/>
    <w:rsid w:val="00190635"/>
    <w:rsid w:val="00207465"/>
    <w:rsid w:val="00227408"/>
    <w:rsid w:val="00297CDD"/>
    <w:rsid w:val="002C1AC2"/>
    <w:rsid w:val="0049304B"/>
    <w:rsid w:val="004A6F90"/>
    <w:rsid w:val="004E7A30"/>
    <w:rsid w:val="00541B0C"/>
    <w:rsid w:val="00576F9B"/>
    <w:rsid w:val="005A1C81"/>
    <w:rsid w:val="00681D27"/>
    <w:rsid w:val="006865BB"/>
    <w:rsid w:val="006973B9"/>
    <w:rsid w:val="00697FA1"/>
    <w:rsid w:val="00824A3C"/>
    <w:rsid w:val="00830783"/>
    <w:rsid w:val="0084584D"/>
    <w:rsid w:val="008C62F6"/>
    <w:rsid w:val="008E0D03"/>
    <w:rsid w:val="00953FF2"/>
    <w:rsid w:val="009F0F2D"/>
    <w:rsid w:val="00A14892"/>
    <w:rsid w:val="00A71B6B"/>
    <w:rsid w:val="00B478ED"/>
    <w:rsid w:val="00B90CF7"/>
    <w:rsid w:val="00C07AD0"/>
    <w:rsid w:val="00C32084"/>
    <w:rsid w:val="00EC234E"/>
    <w:rsid w:val="00EE7BC2"/>
    <w:rsid w:val="00F708BA"/>
    <w:rsid w:val="00FA1F58"/>
    <w:rsid w:val="00FD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D3C8E"/>
  <w15:chartTrackingRefBased/>
  <w15:docId w15:val="{5FDFA0D6-8ADD-4D42-A184-9F6777BD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7A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A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7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7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A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A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A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A3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8C62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81D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D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D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D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Chadwick</dc:creator>
  <cp:keywords/>
  <dc:description/>
  <cp:lastModifiedBy>Shannon Connor</cp:lastModifiedBy>
  <cp:revision>2</cp:revision>
  <dcterms:created xsi:type="dcterms:W3CDTF">2025-04-13T16:56:00Z</dcterms:created>
  <dcterms:modified xsi:type="dcterms:W3CDTF">2025-04-13T16:56:00Z</dcterms:modified>
</cp:coreProperties>
</file>